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679" w:rsidRDefault="002E4679" w:rsidP="002E4679">
      <w:pPr>
        <w:pStyle w:val="Default"/>
      </w:pPr>
      <w:bookmarkStart w:id="0" w:name="_GoBack"/>
      <w:bookmarkEnd w:id="0"/>
    </w:p>
    <w:tbl>
      <w:tblPr>
        <w:tblStyle w:val="Reetkatablice"/>
        <w:tblW w:w="10632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135"/>
        <w:gridCol w:w="3118"/>
        <w:gridCol w:w="3260"/>
        <w:gridCol w:w="3119"/>
      </w:tblGrid>
      <w:tr w:rsidR="002E4679" w:rsidRPr="002E4679" w:rsidTr="002E4679">
        <w:trPr>
          <w:trHeight w:val="156"/>
        </w:trPr>
        <w:tc>
          <w:tcPr>
            <w:tcW w:w="10632" w:type="dxa"/>
            <w:gridSpan w:val="4"/>
          </w:tcPr>
          <w:p w:rsidR="002E4679" w:rsidRPr="002E4679" w:rsidRDefault="002E4679">
            <w:pPr>
              <w:pStyle w:val="Default"/>
              <w:rPr>
                <w:sz w:val="22"/>
                <w:szCs w:val="22"/>
              </w:rPr>
            </w:pPr>
            <w:r w:rsidRPr="002E4679">
              <w:rPr>
                <w:sz w:val="22"/>
                <w:szCs w:val="22"/>
              </w:rPr>
              <w:t xml:space="preserve"> </w:t>
            </w:r>
            <w:r w:rsidRPr="002E4679">
              <w:rPr>
                <w:b/>
                <w:bCs/>
                <w:sz w:val="22"/>
                <w:szCs w:val="22"/>
              </w:rPr>
              <w:t>HAMER d.o.o. u stečaju</w:t>
            </w:r>
          </w:p>
        </w:tc>
      </w:tr>
      <w:tr w:rsidR="002E4679" w:rsidRPr="002E4679" w:rsidTr="002E4679">
        <w:trPr>
          <w:trHeight w:val="156"/>
        </w:trPr>
        <w:tc>
          <w:tcPr>
            <w:tcW w:w="10632" w:type="dxa"/>
            <w:gridSpan w:val="4"/>
          </w:tcPr>
          <w:p w:rsidR="002E4679" w:rsidRPr="002E4679" w:rsidRDefault="002E4679">
            <w:pPr>
              <w:pStyle w:val="Default"/>
              <w:rPr>
                <w:sz w:val="22"/>
                <w:szCs w:val="22"/>
              </w:rPr>
            </w:pPr>
            <w:r w:rsidRPr="002E4679">
              <w:rPr>
                <w:b/>
                <w:bCs/>
                <w:sz w:val="22"/>
                <w:szCs w:val="22"/>
              </w:rPr>
              <w:t>Marije Jurić-Zagorke 14, Čakovec, OIB: 66308082006</w:t>
            </w:r>
          </w:p>
        </w:tc>
      </w:tr>
      <w:tr w:rsidR="002E4679" w:rsidRPr="002E4679" w:rsidTr="002E4679">
        <w:trPr>
          <w:trHeight w:val="156"/>
        </w:trPr>
        <w:tc>
          <w:tcPr>
            <w:tcW w:w="10632" w:type="dxa"/>
            <w:gridSpan w:val="4"/>
          </w:tcPr>
          <w:p w:rsidR="002E4679" w:rsidRPr="002E4679" w:rsidRDefault="002E4679">
            <w:pPr>
              <w:pStyle w:val="Default"/>
              <w:rPr>
                <w:sz w:val="22"/>
                <w:szCs w:val="22"/>
              </w:rPr>
            </w:pPr>
            <w:r w:rsidRPr="002E4679">
              <w:rPr>
                <w:b/>
                <w:bCs/>
                <w:sz w:val="22"/>
                <w:szCs w:val="22"/>
              </w:rPr>
              <w:t xml:space="preserve">Stečajni upravitelj: Stanko Makar </w:t>
            </w:r>
          </w:p>
        </w:tc>
      </w:tr>
      <w:tr w:rsidR="002E4679" w:rsidRPr="002E4679" w:rsidTr="002E4679">
        <w:trPr>
          <w:trHeight w:val="156"/>
        </w:trPr>
        <w:tc>
          <w:tcPr>
            <w:tcW w:w="10632" w:type="dxa"/>
            <w:gridSpan w:val="4"/>
          </w:tcPr>
          <w:p w:rsidR="002E4679" w:rsidRPr="002E4679" w:rsidRDefault="002E4679">
            <w:pPr>
              <w:pStyle w:val="Default"/>
              <w:rPr>
                <w:sz w:val="22"/>
                <w:szCs w:val="22"/>
              </w:rPr>
            </w:pPr>
            <w:r w:rsidRPr="002E4679">
              <w:rPr>
                <w:b/>
                <w:bCs/>
                <w:sz w:val="22"/>
                <w:szCs w:val="22"/>
              </w:rPr>
              <w:t>Stečajni sudac: Iris Hatvalić Nemec, v.r.</w:t>
            </w:r>
          </w:p>
        </w:tc>
      </w:tr>
      <w:tr w:rsidR="002E4679" w:rsidRPr="002E4679" w:rsidTr="002E4679">
        <w:trPr>
          <w:trHeight w:val="129"/>
        </w:trPr>
        <w:tc>
          <w:tcPr>
            <w:tcW w:w="10632" w:type="dxa"/>
            <w:gridSpan w:val="4"/>
          </w:tcPr>
          <w:p w:rsidR="002E4679" w:rsidRPr="002E4679" w:rsidRDefault="002E4679">
            <w:pPr>
              <w:pStyle w:val="Default"/>
              <w:rPr>
                <w:sz w:val="22"/>
                <w:szCs w:val="22"/>
              </w:rPr>
            </w:pPr>
            <w:r w:rsidRPr="002E4679">
              <w:rPr>
                <w:b/>
                <w:bCs/>
                <w:sz w:val="22"/>
                <w:szCs w:val="22"/>
              </w:rPr>
              <w:t>St-268/15</w:t>
            </w:r>
          </w:p>
        </w:tc>
      </w:tr>
      <w:tr w:rsidR="002E4679" w:rsidRPr="002E4679" w:rsidTr="002E4679">
        <w:trPr>
          <w:trHeight w:val="129"/>
        </w:trPr>
        <w:tc>
          <w:tcPr>
            <w:tcW w:w="10632" w:type="dxa"/>
            <w:gridSpan w:val="4"/>
          </w:tcPr>
          <w:p w:rsidR="002E4679" w:rsidRPr="002E4679" w:rsidRDefault="002E4679">
            <w:pPr>
              <w:pStyle w:val="Default"/>
              <w:rPr>
                <w:sz w:val="22"/>
                <w:szCs w:val="22"/>
              </w:rPr>
            </w:pPr>
            <w:r w:rsidRPr="002E4679">
              <w:rPr>
                <w:b/>
                <w:bCs/>
                <w:sz w:val="22"/>
                <w:szCs w:val="22"/>
              </w:rPr>
              <w:t>OBAVIJEST VJEROVNIKA O POSTOJANJU RAZLUČNOG PRAVA NA POKRETNINAMA</w:t>
            </w:r>
          </w:p>
        </w:tc>
      </w:tr>
      <w:tr w:rsidR="002E4679" w:rsidRPr="002E4679" w:rsidTr="002E4679">
        <w:trPr>
          <w:trHeight w:val="241"/>
        </w:trPr>
        <w:tc>
          <w:tcPr>
            <w:tcW w:w="1135" w:type="dxa"/>
          </w:tcPr>
          <w:p w:rsidR="002E4679" w:rsidRPr="002E4679" w:rsidRDefault="002E4679">
            <w:pPr>
              <w:pStyle w:val="Default"/>
              <w:rPr>
                <w:sz w:val="22"/>
                <w:szCs w:val="22"/>
              </w:rPr>
            </w:pPr>
            <w:r w:rsidRPr="002E4679">
              <w:rPr>
                <w:b/>
                <w:bCs/>
                <w:sz w:val="22"/>
                <w:szCs w:val="22"/>
              </w:rPr>
              <w:t>R.BR. PRIJAVE</w:t>
            </w:r>
          </w:p>
        </w:tc>
        <w:tc>
          <w:tcPr>
            <w:tcW w:w="3118" w:type="dxa"/>
          </w:tcPr>
          <w:p w:rsidR="002E4679" w:rsidRPr="002E4679" w:rsidRDefault="002E4679">
            <w:pPr>
              <w:pStyle w:val="Default"/>
              <w:rPr>
                <w:sz w:val="22"/>
                <w:szCs w:val="22"/>
              </w:rPr>
            </w:pPr>
            <w:r w:rsidRPr="002E4679">
              <w:rPr>
                <w:b/>
                <w:bCs/>
                <w:sz w:val="22"/>
                <w:szCs w:val="22"/>
              </w:rPr>
              <w:t xml:space="preserve">NAZIV I ADRESA VJEROVNIKA </w:t>
            </w:r>
          </w:p>
        </w:tc>
        <w:tc>
          <w:tcPr>
            <w:tcW w:w="3260" w:type="dxa"/>
          </w:tcPr>
          <w:p w:rsidR="002E4679" w:rsidRPr="002E4679" w:rsidRDefault="002E4679">
            <w:pPr>
              <w:pStyle w:val="Default"/>
              <w:rPr>
                <w:sz w:val="22"/>
                <w:szCs w:val="22"/>
              </w:rPr>
            </w:pPr>
            <w:r w:rsidRPr="002E4679">
              <w:rPr>
                <w:b/>
                <w:bCs/>
                <w:sz w:val="22"/>
                <w:szCs w:val="22"/>
              </w:rPr>
              <w:t>OSNOVATRAŽBINE</w:t>
            </w:r>
          </w:p>
        </w:tc>
        <w:tc>
          <w:tcPr>
            <w:tcW w:w="3119" w:type="dxa"/>
          </w:tcPr>
          <w:p w:rsidR="002E4679" w:rsidRPr="002E4679" w:rsidRDefault="002E4679">
            <w:pPr>
              <w:pStyle w:val="Default"/>
              <w:rPr>
                <w:sz w:val="22"/>
                <w:szCs w:val="22"/>
              </w:rPr>
            </w:pPr>
            <w:r w:rsidRPr="002E4679">
              <w:rPr>
                <w:b/>
                <w:bCs/>
                <w:sz w:val="22"/>
                <w:szCs w:val="22"/>
              </w:rPr>
              <w:t>OBAVIJEST O RAZLUČNOM PRAVU NA POKRETNINAMA</w:t>
            </w:r>
          </w:p>
        </w:tc>
      </w:tr>
      <w:tr w:rsidR="002E4679" w:rsidRPr="002E4679" w:rsidTr="002E4679">
        <w:trPr>
          <w:trHeight w:val="2037"/>
        </w:trPr>
        <w:tc>
          <w:tcPr>
            <w:tcW w:w="1135" w:type="dxa"/>
          </w:tcPr>
          <w:p w:rsidR="002E4679" w:rsidRPr="002E4679" w:rsidRDefault="002E4679">
            <w:pPr>
              <w:pStyle w:val="Default"/>
              <w:rPr>
                <w:sz w:val="22"/>
                <w:szCs w:val="22"/>
              </w:rPr>
            </w:pPr>
            <w:r w:rsidRPr="002E4679">
              <w:rPr>
                <w:sz w:val="22"/>
                <w:szCs w:val="22"/>
              </w:rPr>
              <w:t>24.</w:t>
            </w:r>
          </w:p>
        </w:tc>
        <w:tc>
          <w:tcPr>
            <w:tcW w:w="3118" w:type="dxa"/>
          </w:tcPr>
          <w:p w:rsidR="002E4679" w:rsidRPr="002E4679" w:rsidRDefault="002E4679">
            <w:pPr>
              <w:pStyle w:val="Default"/>
              <w:rPr>
                <w:sz w:val="22"/>
                <w:szCs w:val="22"/>
              </w:rPr>
            </w:pPr>
            <w:r w:rsidRPr="002E4679">
              <w:rPr>
                <w:sz w:val="22"/>
                <w:szCs w:val="22"/>
              </w:rPr>
              <w:t>RH, MINISTARSTVO FINANCIJA, Porezna uprava, Područni ured sjeverna Hrvatska, zastupana po Županijskom državnom odvjetništvu u Varaždinu, OIB: 52634238587</w:t>
            </w:r>
          </w:p>
        </w:tc>
        <w:tc>
          <w:tcPr>
            <w:tcW w:w="3260" w:type="dxa"/>
          </w:tcPr>
          <w:p w:rsidR="002E4679" w:rsidRPr="002E4679" w:rsidRDefault="002E4679">
            <w:pPr>
              <w:pStyle w:val="Default"/>
              <w:rPr>
                <w:sz w:val="22"/>
                <w:szCs w:val="22"/>
              </w:rPr>
            </w:pPr>
            <w:r w:rsidRPr="002E4679">
              <w:rPr>
                <w:sz w:val="22"/>
                <w:szCs w:val="22"/>
              </w:rPr>
              <w:t xml:space="preserve">Zapisnik o izvršenoj </w:t>
            </w:r>
            <w:proofErr w:type="spellStart"/>
            <w:r w:rsidRPr="002E4679">
              <w:rPr>
                <w:sz w:val="22"/>
                <w:szCs w:val="22"/>
              </w:rPr>
              <w:t>ljenidni</w:t>
            </w:r>
            <w:proofErr w:type="spellEnd"/>
            <w:r w:rsidRPr="002E4679">
              <w:rPr>
                <w:sz w:val="22"/>
                <w:szCs w:val="22"/>
              </w:rPr>
              <w:t xml:space="preserve"> i procjeni pokretne imovine br. Klasa: UP/I-415-02/2015-001/1115 od 30.11.2015. godine, dopuna Zapisnika o izvršenoj pljenidbi i procjeni pokretne imovine </w:t>
            </w:r>
            <w:proofErr w:type="spellStart"/>
            <w:r w:rsidRPr="002E4679">
              <w:rPr>
                <w:sz w:val="22"/>
                <w:szCs w:val="22"/>
              </w:rPr>
              <w:t>bh</w:t>
            </w:r>
            <w:proofErr w:type="spellEnd"/>
            <w:r w:rsidRPr="002E4679">
              <w:rPr>
                <w:sz w:val="22"/>
                <w:szCs w:val="22"/>
              </w:rPr>
              <w:t>. Klasa: UP/I-415-02/2015-001/1115 od 1.2.2016. godine</w:t>
            </w:r>
          </w:p>
        </w:tc>
        <w:tc>
          <w:tcPr>
            <w:tcW w:w="3119" w:type="dxa"/>
          </w:tcPr>
          <w:p w:rsidR="002E4679" w:rsidRPr="002E4679" w:rsidRDefault="002E4679">
            <w:pPr>
              <w:pStyle w:val="Default"/>
              <w:rPr>
                <w:sz w:val="22"/>
                <w:szCs w:val="22"/>
              </w:rPr>
            </w:pPr>
            <w:r w:rsidRPr="002E4679">
              <w:rPr>
                <w:sz w:val="22"/>
                <w:szCs w:val="22"/>
              </w:rPr>
              <w:t xml:space="preserve">Na pokretninama: - teretno vozilo VW </w:t>
            </w:r>
            <w:proofErr w:type="spellStart"/>
            <w:r w:rsidRPr="002E4679">
              <w:rPr>
                <w:sz w:val="22"/>
                <w:szCs w:val="22"/>
              </w:rPr>
              <w:t>Caddy</w:t>
            </w:r>
            <w:proofErr w:type="spellEnd"/>
            <w:r w:rsidRPr="002E4679">
              <w:rPr>
                <w:sz w:val="22"/>
                <w:szCs w:val="22"/>
              </w:rPr>
              <w:t xml:space="preserve"> 2.0 SDI </w:t>
            </w:r>
            <w:proofErr w:type="spellStart"/>
            <w:r w:rsidRPr="002E4679">
              <w:rPr>
                <w:sz w:val="22"/>
                <w:szCs w:val="22"/>
              </w:rPr>
              <w:t>Furhon</w:t>
            </w:r>
            <w:proofErr w:type="spellEnd"/>
            <w:r w:rsidRPr="002E4679">
              <w:rPr>
                <w:sz w:val="22"/>
                <w:szCs w:val="22"/>
              </w:rPr>
              <w:t xml:space="preserve">, ČK 571 DG, broj šasije: WV1ZZZ2KZ7X104295, godina proizvodnje: 2007., - teretno vozilo VW </w:t>
            </w:r>
            <w:proofErr w:type="spellStart"/>
            <w:r w:rsidRPr="002E4679">
              <w:rPr>
                <w:sz w:val="22"/>
                <w:szCs w:val="22"/>
              </w:rPr>
              <w:t>Caddy</w:t>
            </w:r>
            <w:proofErr w:type="spellEnd"/>
            <w:r w:rsidRPr="002E4679">
              <w:rPr>
                <w:sz w:val="22"/>
                <w:szCs w:val="22"/>
              </w:rPr>
              <w:t xml:space="preserve"> 2.0 SDI Furgon, ČK 385 EO; broj šasije: WV1ZZZ2KZ8X004289, godina proizvodnje:2008, - teretno vozilo </w:t>
            </w:r>
            <w:proofErr w:type="spellStart"/>
            <w:r w:rsidRPr="002E4679">
              <w:rPr>
                <w:sz w:val="22"/>
                <w:szCs w:val="22"/>
              </w:rPr>
              <w:t>Iveco</w:t>
            </w:r>
            <w:proofErr w:type="spellEnd"/>
            <w:r w:rsidRPr="002E4679">
              <w:rPr>
                <w:sz w:val="22"/>
                <w:szCs w:val="22"/>
              </w:rPr>
              <w:t xml:space="preserve"> </w:t>
            </w:r>
            <w:proofErr w:type="spellStart"/>
            <w:r w:rsidRPr="002E4679">
              <w:rPr>
                <w:sz w:val="22"/>
                <w:szCs w:val="22"/>
              </w:rPr>
              <w:t>Daily</w:t>
            </w:r>
            <w:proofErr w:type="spellEnd"/>
            <w:r w:rsidRPr="002E4679">
              <w:rPr>
                <w:sz w:val="22"/>
                <w:szCs w:val="22"/>
              </w:rPr>
              <w:t xml:space="preserve"> 35S 13V, ČK 117 DM, broj šasije: ZCFC3590005571789, godina proizvodnje 2005., - roštilj za </w:t>
            </w:r>
            <w:proofErr w:type="spellStart"/>
            <w:r w:rsidRPr="002E4679">
              <w:rPr>
                <w:sz w:val="22"/>
                <w:szCs w:val="22"/>
              </w:rPr>
              <w:t>kebab</w:t>
            </w:r>
            <w:proofErr w:type="spellEnd"/>
            <w:r w:rsidRPr="002E4679">
              <w:rPr>
                <w:sz w:val="22"/>
                <w:szCs w:val="22"/>
              </w:rPr>
              <w:t xml:space="preserve">, godina nabave 2013., - električni nož za rezanje </w:t>
            </w:r>
            <w:proofErr w:type="spellStart"/>
            <w:r w:rsidRPr="002E4679">
              <w:rPr>
                <w:sz w:val="22"/>
                <w:szCs w:val="22"/>
              </w:rPr>
              <w:t>kebab</w:t>
            </w:r>
            <w:proofErr w:type="spellEnd"/>
            <w:r w:rsidRPr="002E4679">
              <w:rPr>
                <w:sz w:val="22"/>
                <w:szCs w:val="22"/>
              </w:rPr>
              <w:t xml:space="preserve">-a, - plinski roštilj </w:t>
            </w:r>
            <w:proofErr w:type="spellStart"/>
            <w:r w:rsidRPr="002E4679">
              <w:rPr>
                <w:sz w:val="22"/>
                <w:szCs w:val="22"/>
              </w:rPr>
              <w:t>Gastro</w:t>
            </w:r>
            <w:proofErr w:type="spellEnd"/>
            <w:r w:rsidRPr="002E4679">
              <w:rPr>
                <w:sz w:val="22"/>
                <w:szCs w:val="22"/>
              </w:rPr>
              <w:t xml:space="preserve">, - električni nož za rezanje </w:t>
            </w:r>
            <w:proofErr w:type="spellStart"/>
            <w:r w:rsidRPr="002E4679">
              <w:rPr>
                <w:sz w:val="22"/>
                <w:szCs w:val="22"/>
              </w:rPr>
              <w:t>kebab</w:t>
            </w:r>
            <w:proofErr w:type="spellEnd"/>
            <w:r w:rsidRPr="002E4679">
              <w:rPr>
                <w:sz w:val="22"/>
                <w:szCs w:val="22"/>
              </w:rPr>
              <w:t xml:space="preserve">-a, - </w:t>
            </w:r>
            <w:proofErr w:type="spellStart"/>
            <w:r w:rsidRPr="002E4679">
              <w:rPr>
                <w:sz w:val="22"/>
                <w:szCs w:val="22"/>
              </w:rPr>
              <w:t>notebook</w:t>
            </w:r>
            <w:proofErr w:type="spellEnd"/>
            <w:r w:rsidRPr="002E4679">
              <w:rPr>
                <w:sz w:val="22"/>
                <w:szCs w:val="22"/>
              </w:rPr>
              <w:t xml:space="preserve"> i printer, - </w:t>
            </w:r>
            <w:proofErr w:type="spellStart"/>
            <w:r w:rsidRPr="002E4679">
              <w:rPr>
                <w:sz w:val="22"/>
                <w:szCs w:val="22"/>
              </w:rPr>
              <w:t>kafe</w:t>
            </w:r>
            <w:proofErr w:type="spellEnd"/>
            <w:r w:rsidRPr="002E4679">
              <w:rPr>
                <w:sz w:val="22"/>
                <w:szCs w:val="22"/>
              </w:rPr>
              <w:t xml:space="preserve"> aparat Jura-Ena, - stroj za pakiranje-</w:t>
            </w:r>
            <w:proofErr w:type="spellStart"/>
            <w:r w:rsidRPr="002E4679">
              <w:rPr>
                <w:sz w:val="22"/>
                <w:szCs w:val="22"/>
              </w:rPr>
              <w:t>punilica</w:t>
            </w:r>
            <w:proofErr w:type="spellEnd"/>
            <w:r w:rsidRPr="002E4679">
              <w:rPr>
                <w:sz w:val="22"/>
                <w:szCs w:val="22"/>
              </w:rPr>
              <w:t xml:space="preserve"> za mlijeko </w:t>
            </w:r>
            <w:proofErr w:type="spellStart"/>
            <w:r w:rsidRPr="002E4679">
              <w:rPr>
                <w:sz w:val="22"/>
                <w:szCs w:val="22"/>
              </w:rPr>
              <w:t>Unipak</w:t>
            </w:r>
            <w:proofErr w:type="spellEnd"/>
            <w:r w:rsidRPr="002E4679">
              <w:rPr>
                <w:sz w:val="22"/>
                <w:szCs w:val="22"/>
              </w:rPr>
              <w:t xml:space="preserve">, - električna vaga </w:t>
            </w:r>
            <w:proofErr w:type="spellStart"/>
            <w:r w:rsidRPr="002E4679">
              <w:rPr>
                <w:sz w:val="22"/>
                <w:szCs w:val="22"/>
              </w:rPr>
              <w:t>Di</w:t>
            </w:r>
            <w:proofErr w:type="spellEnd"/>
            <w:r w:rsidRPr="002E4679">
              <w:rPr>
                <w:sz w:val="22"/>
                <w:szCs w:val="22"/>
              </w:rPr>
              <w:t xml:space="preserve"> skala CL</w:t>
            </w:r>
          </w:p>
        </w:tc>
      </w:tr>
      <w:tr w:rsidR="002E4679" w:rsidRPr="002E4679" w:rsidTr="002E4679">
        <w:trPr>
          <w:trHeight w:val="104"/>
        </w:trPr>
        <w:tc>
          <w:tcPr>
            <w:tcW w:w="4253" w:type="dxa"/>
            <w:gridSpan w:val="2"/>
          </w:tcPr>
          <w:p w:rsidR="002E4679" w:rsidRPr="002E4679" w:rsidRDefault="002E4679">
            <w:pPr>
              <w:pStyle w:val="Default"/>
              <w:rPr>
                <w:sz w:val="22"/>
                <w:szCs w:val="22"/>
              </w:rPr>
            </w:pPr>
            <w:r w:rsidRPr="002E4679">
              <w:rPr>
                <w:b/>
                <w:bCs/>
                <w:sz w:val="22"/>
                <w:szCs w:val="22"/>
              </w:rPr>
              <w:t>U Čakovcu, 18.07.2016.</w:t>
            </w:r>
          </w:p>
        </w:tc>
        <w:tc>
          <w:tcPr>
            <w:tcW w:w="6379" w:type="dxa"/>
            <w:gridSpan w:val="2"/>
          </w:tcPr>
          <w:p w:rsidR="002E4679" w:rsidRPr="002E4679" w:rsidRDefault="002E4679">
            <w:pPr>
              <w:pStyle w:val="Default"/>
              <w:rPr>
                <w:sz w:val="22"/>
                <w:szCs w:val="22"/>
              </w:rPr>
            </w:pPr>
            <w:r w:rsidRPr="002E4679">
              <w:rPr>
                <w:b/>
                <w:bCs/>
                <w:sz w:val="22"/>
                <w:szCs w:val="22"/>
              </w:rPr>
              <w:t>Stečajni upravitelj: Stanko Makar</w:t>
            </w:r>
          </w:p>
        </w:tc>
      </w:tr>
    </w:tbl>
    <w:p w:rsidR="00E95923" w:rsidRDefault="00E95923"/>
    <w:sectPr w:rsidR="00E959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7D4"/>
    <w:rsid w:val="002E4679"/>
    <w:rsid w:val="005B57D4"/>
    <w:rsid w:val="009C7584"/>
    <w:rsid w:val="00E9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2E4679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2E46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2E4679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2E46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2016-07-20T12:24:00Z</dcterms:created>
  <dcterms:modified xsi:type="dcterms:W3CDTF">2016-07-20T12:24:00Z</dcterms:modified>
</cp:coreProperties>
</file>